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93" w:rsidRPr="00211F93" w:rsidRDefault="00211F93" w:rsidP="00211F93">
      <w:pPr>
        <w:rPr>
          <w:sz w:val="44"/>
          <w:szCs w:val="44"/>
        </w:rPr>
      </w:pPr>
      <w:r w:rsidRPr="00211F93">
        <w:rPr>
          <w:sz w:val="44"/>
          <w:szCs w:val="44"/>
        </w:rPr>
        <w:t>Θέμα 25ο: Διορθώσεις - διαγραφές στους χρηματικούς καταλόγους άρδευσης. (Εισήγηση: Διεύθυνση Διοικητικών και Οικονομικών Υπηρεσιών).</w:t>
      </w:r>
      <w:bookmarkStart w:id="0" w:name="_GoBack"/>
      <w:bookmarkEnd w:id="0"/>
    </w:p>
    <w:p w:rsidR="00211F93" w:rsidRPr="00211F93" w:rsidRDefault="00211F93" w:rsidP="00211F93">
      <w:pPr>
        <w:rPr>
          <w:sz w:val="44"/>
          <w:szCs w:val="44"/>
        </w:rPr>
      </w:pPr>
      <w:r w:rsidRPr="00211F93">
        <w:rPr>
          <w:sz w:val="44"/>
          <w:szCs w:val="44"/>
        </w:rPr>
        <w:t xml:space="preserve"> «Με τις παρ.1 και 2 του άρθρου 174 του Δημοτικού και Κοινοτικού Κώδικα (Ν. 3463/06), ορίζονται τα εξής:  </w:t>
      </w:r>
    </w:p>
    <w:p w:rsidR="00211F93" w:rsidRPr="00211F93" w:rsidRDefault="00211F93" w:rsidP="00211F93">
      <w:pPr>
        <w:rPr>
          <w:sz w:val="44"/>
          <w:szCs w:val="44"/>
        </w:rPr>
      </w:pPr>
      <w:r w:rsidRPr="00211F93">
        <w:rPr>
          <w:sz w:val="44"/>
          <w:szCs w:val="44"/>
        </w:rPr>
        <w:t xml:space="preserve">«1. Κάθε είδους χρέη προς τους Δήμους και τις Κοινότητες διαγράφονται ολόκληρα ή εν μέρει: α) Όταν οι οφειλέτες απεβίωσαν χωρίς να αφήσουν περιουσία ή οι κληρονόμοι τους  αποποιήθηκαν την κληρονομιά. β) Όταν οι οφειλέτες δεν έχουν καθόλου περιουσία και η επιδίωξη της είσπραξης δεν έφερε  κανένα αποτέλεσμα επί τρία χρόνια, αφότου έληξε η χρήση κατά την οποία βεβαιώθηκαν. γ) Όταν οι οφειλέτες δεν έχουν περιουσία και είναι αγνώστου διαμονής, εφόσον οι  προσπάθειες, που έγιναν επί μία τριετία για την ανεύρεση της διαμονής τους, δεν έφεραν  αποτέλεσμα, και δ) Όταν η εγγραφή στους οριστικούς βεβαιωτικούς καταλόγους </w:t>
      </w:r>
      <w:r w:rsidRPr="00211F93">
        <w:rPr>
          <w:sz w:val="44"/>
          <w:szCs w:val="44"/>
        </w:rPr>
        <w:lastRenderedPageBreak/>
        <w:t>δημοτικών ή κοινοτικών φόρων,  τελών, δικαιωμάτων και εισφορών έγινε κατά τρόπο προφανώς λανθασμένο ως προς τη  φορολογητέα ύλη ή το πρόσωπο του φορολογουμένου ή όταν έγινε λανθασμένη πολλαπλή εγγραφή  για το ίδιο είδος εσόδου και για το ίδιο πρόσωπο.</w:t>
      </w:r>
    </w:p>
    <w:p w:rsidR="00211F93" w:rsidRPr="00211F93" w:rsidRDefault="00211F93" w:rsidP="00211F93">
      <w:pPr>
        <w:rPr>
          <w:sz w:val="44"/>
          <w:szCs w:val="44"/>
        </w:rPr>
      </w:pPr>
      <w:r w:rsidRPr="00211F93">
        <w:rPr>
          <w:sz w:val="44"/>
          <w:szCs w:val="44"/>
        </w:rPr>
        <w:t xml:space="preserve">2. Η διαγραφή των χρεών γίνεται με απόφαση του δημοτικού ή κοινοτικού συμβουλίου.» </w:t>
      </w:r>
    </w:p>
    <w:p w:rsidR="00211F93" w:rsidRPr="00211F93" w:rsidRDefault="00211F93" w:rsidP="00211F93">
      <w:pPr>
        <w:rPr>
          <w:sz w:val="44"/>
          <w:szCs w:val="44"/>
        </w:rPr>
      </w:pPr>
    </w:p>
    <w:p w:rsidR="00211F93" w:rsidRPr="00211F93" w:rsidRDefault="00211F93" w:rsidP="00211F93">
      <w:pPr>
        <w:rPr>
          <w:sz w:val="44"/>
          <w:szCs w:val="44"/>
        </w:rPr>
      </w:pPr>
      <w:r w:rsidRPr="00211F93">
        <w:rPr>
          <w:sz w:val="44"/>
          <w:szCs w:val="44"/>
        </w:rPr>
        <w:t>Σύμφωνα με τα παραπάνω σας υποβάλλουμε (5) πέντε αιτήματα πολιτών που ζητούν διαγραφή ή διόρθωση τελών στους χρηματικούς καταλόγους από τέλη Άρδευσης διότι η χρέωση έγινε εσφαλμένα, ή έγινε λάθος χρέωση λόγω συνωνυμίας και δεν έγινε η διαγραφή από τους χρηματικούς καταλόγους.</w:t>
      </w:r>
    </w:p>
    <w:p w:rsidR="00211F93" w:rsidRPr="00211F93" w:rsidRDefault="00211F93" w:rsidP="00211F93">
      <w:pPr>
        <w:rPr>
          <w:sz w:val="44"/>
          <w:szCs w:val="44"/>
        </w:rPr>
      </w:pPr>
      <w:r w:rsidRPr="00211F93">
        <w:rPr>
          <w:sz w:val="44"/>
          <w:szCs w:val="44"/>
        </w:rPr>
        <w:t>1.</w:t>
      </w:r>
      <w:r w:rsidRPr="00211F93">
        <w:rPr>
          <w:sz w:val="44"/>
          <w:szCs w:val="44"/>
        </w:rPr>
        <w:tab/>
      </w:r>
      <w:proofErr w:type="spellStart"/>
      <w:r w:rsidRPr="00211F93">
        <w:rPr>
          <w:sz w:val="44"/>
          <w:szCs w:val="44"/>
        </w:rPr>
        <w:t>Τσιτσές</w:t>
      </w:r>
      <w:proofErr w:type="spellEnd"/>
      <w:r w:rsidRPr="00211F93">
        <w:rPr>
          <w:sz w:val="44"/>
          <w:szCs w:val="44"/>
        </w:rPr>
        <w:t xml:space="preserve"> Βασίλειος του Επαμεινώνδα - </w:t>
      </w:r>
      <w:proofErr w:type="spellStart"/>
      <w:r w:rsidRPr="00211F93">
        <w:rPr>
          <w:sz w:val="44"/>
          <w:szCs w:val="44"/>
        </w:rPr>
        <w:t>Ομόλιο</w:t>
      </w:r>
      <w:proofErr w:type="spellEnd"/>
      <w:r w:rsidRPr="00211F93">
        <w:rPr>
          <w:sz w:val="44"/>
          <w:szCs w:val="44"/>
        </w:rPr>
        <w:t xml:space="preserve">. Ζητά διαγραφή ποσού 656,60 ευρώ </w:t>
      </w:r>
      <w:r w:rsidRPr="00211F93">
        <w:rPr>
          <w:sz w:val="44"/>
          <w:szCs w:val="44"/>
        </w:rPr>
        <w:lastRenderedPageBreak/>
        <w:t xml:space="preserve">από Άρδευση </w:t>
      </w:r>
      <w:proofErr w:type="spellStart"/>
      <w:r w:rsidRPr="00211F93">
        <w:rPr>
          <w:sz w:val="44"/>
          <w:szCs w:val="44"/>
        </w:rPr>
        <w:t>Ομολίου</w:t>
      </w:r>
      <w:proofErr w:type="spellEnd"/>
      <w:r w:rsidRPr="00211F93">
        <w:rPr>
          <w:sz w:val="44"/>
          <w:szCs w:val="44"/>
        </w:rPr>
        <w:t xml:space="preserve"> 2011 Α’ αρδευτική περίοδο 2011. Ναι να διαγραφεί διότι σύμφωνα με την εισήγηση του Υδρονομέα έγινε σε λάθος όνομα η βεβαίωση και καταγραφή ωρών χωρίς να ποτίζει.</w:t>
      </w:r>
    </w:p>
    <w:p w:rsidR="00211F93" w:rsidRPr="00211F93" w:rsidRDefault="00211F93" w:rsidP="00211F93">
      <w:pPr>
        <w:rPr>
          <w:sz w:val="44"/>
          <w:szCs w:val="44"/>
        </w:rPr>
      </w:pPr>
      <w:r w:rsidRPr="00211F93">
        <w:rPr>
          <w:sz w:val="44"/>
          <w:szCs w:val="44"/>
        </w:rPr>
        <w:t>2.</w:t>
      </w:r>
      <w:r w:rsidRPr="00211F93">
        <w:rPr>
          <w:sz w:val="44"/>
          <w:szCs w:val="44"/>
        </w:rPr>
        <w:tab/>
      </w:r>
      <w:proofErr w:type="spellStart"/>
      <w:r w:rsidRPr="00211F93">
        <w:rPr>
          <w:sz w:val="44"/>
          <w:szCs w:val="44"/>
        </w:rPr>
        <w:t>Σιούρας</w:t>
      </w:r>
      <w:proofErr w:type="spellEnd"/>
      <w:r w:rsidRPr="00211F93">
        <w:rPr>
          <w:sz w:val="44"/>
          <w:szCs w:val="44"/>
        </w:rPr>
        <w:t xml:space="preserve"> Μιχάλης του Ευαγγέλου - </w:t>
      </w:r>
      <w:proofErr w:type="spellStart"/>
      <w:r w:rsidRPr="00211F93">
        <w:rPr>
          <w:sz w:val="44"/>
          <w:szCs w:val="44"/>
        </w:rPr>
        <w:t>Ομόλιο</w:t>
      </w:r>
      <w:proofErr w:type="spellEnd"/>
      <w:r w:rsidRPr="00211F93">
        <w:rPr>
          <w:sz w:val="44"/>
          <w:szCs w:val="44"/>
        </w:rPr>
        <w:t xml:space="preserve">. Ζητά διαγραφή ποσού 60,88 ευρώ από Άρδευση </w:t>
      </w:r>
      <w:proofErr w:type="spellStart"/>
      <w:r w:rsidRPr="00211F93">
        <w:rPr>
          <w:sz w:val="44"/>
          <w:szCs w:val="44"/>
        </w:rPr>
        <w:t>Ομολίου</w:t>
      </w:r>
      <w:proofErr w:type="spellEnd"/>
      <w:r w:rsidRPr="00211F93">
        <w:rPr>
          <w:sz w:val="44"/>
          <w:szCs w:val="44"/>
        </w:rPr>
        <w:t xml:space="preserve"> 2011 Α’ αρδευτική περίοδο 2011.Αρχικό ποσό 452,88 ευρώ και εξόφλησε 392,00 ευρώ. Ναι να διαγραφεί το λοιπό ποσό διότι σύμφωνα με την εισήγηση του Υδρονομέα η αυξημένη χρέωση οφείλεται σε δικό του λάθος.</w:t>
      </w:r>
    </w:p>
    <w:p w:rsidR="00211F93" w:rsidRPr="00211F93" w:rsidRDefault="00211F93" w:rsidP="00211F93">
      <w:pPr>
        <w:rPr>
          <w:sz w:val="44"/>
          <w:szCs w:val="44"/>
        </w:rPr>
      </w:pPr>
      <w:r w:rsidRPr="00211F93">
        <w:rPr>
          <w:sz w:val="44"/>
          <w:szCs w:val="44"/>
        </w:rPr>
        <w:t>3.</w:t>
      </w:r>
      <w:r w:rsidRPr="00211F93">
        <w:rPr>
          <w:sz w:val="44"/>
          <w:szCs w:val="44"/>
        </w:rPr>
        <w:tab/>
      </w:r>
      <w:proofErr w:type="spellStart"/>
      <w:r w:rsidRPr="00211F93">
        <w:rPr>
          <w:sz w:val="44"/>
          <w:szCs w:val="44"/>
        </w:rPr>
        <w:t>Καρέντζος</w:t>
      </w:r>
      <w:proofErr w:type="spellEnd"/>
      <w:r w:rsidRPr="00211F93">
        <w:rPr>
          <w:sz w:val="44"/>
          <w:szCs w:val="44"/>
        </w:rPr>
        <w:t xml:space="preserve"> Ρίζος του Κων/νου - Στόμιο. Ζητά διαγραφή ποσού 120,00 ευρώ από Άρδευση Τ.Κ. </w:t>
      </w:r>
      <w:proofErr w:type="spellStart"/>
      <w:r w:rsidRPr="00211F93">
        <w:rPr>
          <w:sz w:val="44"/>
          <w:szCs w:val="44"/>
        </w:rPr>
        <w:t>Ομολίου</w:t>
      </w:r>
      <w:proofErr w:type="spellEnd"/>
      <w:r w:rsidRPr="00211F93">
        <w:rPr>
          <w:sz w:val="44"/>
          <w:szCs w:val="44"/>
        </w:rPr>
        <w:t xml:space="preserve"> 2011 Α’ αρδευτική περίοδο. Αρχικό ποσό 175,00 ευρώ. Ναι να διαγραφεί το παραπάνω  ποσό (120,00 ευρώ) διότι σύμφωνα με την εισήγηση του Υδρονομέα υπάρχει εσφαλμένη χρέωση και παραμένει ποσό 55,00 ευρώ προς εξόφληση.</w:t>
      </w:r>
    </w:p>
    <w:p w:rsidR="00211F93" w:rsidRPr="00211F93" w:rsidRDefault="00211F93" w:rsidP="00211F93">
      <w:pPr>
        <w:rPr>
          <w:sz w:val="44"/>
          <w:szCs w:val="44"/>
        </w:rPr>
      </w:pPr>
      <w:r w:rsidRPr="00211F93">
        <w:rPr>
          <w:sz w:val="44"/>
          <w:szCs w:val="44"/>
        </w:rPr>
        <w:lastRenderedPageBreak/>
        <w:t>4.</w:t>
      </w:r>
      <w:r w:rsidRPr="00211F93">
        <w:rPr>
          <w:sz w:val="44"/>
          <w:szCs w:val="44"/>
        </w:rPr>
        <w:tab/>
      </w:r>
      <w:proofErr w:type="spellStart"/>
      <w:r w:rsidRPr="00211F93">
        <w:rPr>
          <w:sz w:val="44"/>
          <w:szCs w:val="44"/>
        </w:rPr>
        <w:t>Μπουρντένας</w:t>
      </w:r>
      <w:proofErr w:type="spellEnd"/>
      <w:r w:rsidRPr="00211F93">
        <w:rPr>
          <w:sz w:val="44"/>
          <w:szCs w:val="44"/>
        </w:rPr>
        <w:t xml:space="preserve"> Χρήστος του Ευθυμίου - </w:t>
      </w:r>
      <w:proofErr w:type="spellStart"/>
      <w:r w:rsidRPr="00211F93">
        <w:rPr>
          <w:sz w:val="44"/>
          <w:szCs w:val="44"/>
        </w:rPr>
        <w:t>Αετόλοφος</w:t>
      </w:r>
      <w:proofErr w:type="spellEnd"/>
      <w:r w:rsidRPr="00211F93">
        <w:rPr>
          <w:sz w:val="44"/>
          <w:szCs w:val="44"/>
        </w:rPr>
        <w:t xml:space="preserve">. Ζητά διαγραφή ποσού 348,70 από Β’ Αρδευτική περίοδο 2011 </w:t>
      </w:r>
      <w:proofErr w:type="spellStart"/>
      <w:r w:rsidRPr="00211F93">
        <w:rPr>
          <w:sz w:val="44"/>
          <w:szCs w:val="44"/>
        </w:rPr>
        <w:t>Αετολόφου</w:t>
      </w:r>
      <w:proofErr w:type="spellEnd"/>
      <w:r w:rsidRPr="00211F93">
        <w:rPr>
          <w:sz w:val="44"/>
          <w:szCs w:val="44"/>
        </w:rPr>
        <w:t xml:space="preserve"> –Θέση Αλώνια –Γήπεδο. Αρχικό ποσό 498,70 ευρώ. Ναι να διαγραφεί το παραπάνω  ποσό (348,70 ευρώ) διότι διαπιστώθηκε βλάβη στο δίκτυο μετά από βεβαίωση της Προέδρου. Παραμένει ποσό 150,00 ευρώ προς εξόφληση .</w:t>
      </w:r>
    </w:p>
    <w:p w:rsidR="00211F93" w:rsidRPr="00211F93" w:rsidRDefault="00211F93" w:rsidP="00211F93">
      <w:pPr>
        <w:rPr>
          <w:sz w:val="44"/>
          <w:szCs w:val="44"/>
        </w:rPr>
      </w:pPr>
      <w:r w:rsidRPr="00211F93">
        <w:rPr>
          <w:sz w:val="44"/>
          <w:szCs w:val="44"/>
        </w:rPr>
        <w:t>5.</w:t>
      </w:r>
      <w:r w:rsidRPr="00211F93">
        <w:rPr>
          <w:sz w:val="44"/>
          <w:szCs w:val="44"/>
        </w:rPr>
        <w:tab/>
      </w:r>
      <w:proofErr w:type="spellStart"/>
      <w:r w:rsidRPr="00211F93">
        <w:rPr>
          <w:sz w:val="44"/>
          <w:szCs w:val="44"/>
        </w:rPr>
        <w:t>Σκυθιώτης</w:t>
      </w:r>
      <w:proofErr w:type="spellEnd"/>
      <w:r w:rsidRPr="00211F93">
        <w:rPr>
          <w:sz w:val="44"/>
          <w:szCs w:val="44"/>
        </w:rPr>
        <w:t xml:space="preserve"> Ευάγγελος του Κων/νου - </w:t>
      </w:r>
      <w:proofErr w:type="spellStart"/>
      <w:r w:rsidRPr="00211F93">
        <w:rPr>
          <w:sz w:val="44"/>
          <w:szCs w:val="44"/>
        </w:rPr>
        <w:t>Σκλήθρο</w:t>
      </w:r>
      <w:proofErr w:type="spellEnd"/>
      <w:r w:rsidRPr="00211F93">
        <w:rPr>
          <w:sz w:val="44"/>
          <w:szCs w:val="44"/>
        </w:rPr>
        <w:t xml:space="preserve">. Χρεώνεται με 60,00 ευρώ σύμφωνα με τα δένδρα  που καλλιεργούσε. Από το 2010 και μετά να χρεώνεται με 30,00 ευρώ ετησίως και από 15,00 ευρώ στους </w:t>
      </w:r>
      <w:proofErr w:type="spellStart"/>
      <w:r w:rsidRPr="00211F93">
        <w:rPr>
          <w:sz w:val="44"/>
          <w:szCs w:val="44"/>
        </w:rPr>
        <w:t>Τζάρτα</w:t>
      </w:r>
      <w:proofErr w:type="spellEnd"/>
      <w:r w:rsidRPr="00211F93">
        <w:rPr>
          <w:sz w:val="44"/>
          <w:szCs w:val="44"/>
        </w:rPr>
        <w:t xml:space="preserve"> Ανδρέα – </w:t>
      </w:r>
      <w:proofErr w:type="spellStart"/>
      <w:r w:rsidRPr="00211F93">
        <w:rPr>
          <w:sz w:val="44"/>
          <w:szCs w:val="44"/>
        </w:rPr>
        <w:t>Μελισσοχώρι</w:t>
      </w:r>
      <w:proofErr w:type="spellEnd"/>
      <w:r w:rsidRPr="00211F93">
        <w:rPr>
          <w:sz w:val="44"/>
          <w:szCs w:val="44"/>
        </w:rPr>
        <w:t xml:space="preserve"> και Πολίτη Αντώνη διότι πούλησε ένα μέρος της ιδιοκτησίας του. Να διαγραφεί ποσό 30,00 ευρώ από τον </w:t>
      </w:r>
      <w:proofErr w:type="spellStart"/>
      <w:r w:rsidRPr="00211F93">
        <w:rPr>
          <w:sz w:val="44"/>
          <w:szCs w:val="44"/>
        </w:rPr>
        <w:t>Σκυθιώτη</w:t>
      </w:r>
      <w:proofErr w:type="spellEnd"/>
      <w:r w:rsidRPr="00211F93">
        <w:rPr>
          <w:sz w:val="44"/>
          <w:szCs w:val="44"/>
        </w:rPr>
        <w:t xml:space="preserve"> Ευάγγελο και να γίνει συμπληρωματικός κατάλογος για τα άλλα δύο ονόματα από το 2010 και μετά.</w:t>
      </w:r>
    </w:p>
    <w:p w:rsidR="002C233D" w:rsidRPr="00211F93" w:rsidRDefault="00211F93" w:rsidP="00211F93">
      <w:pPr>
        <w:rPr>
          <w:sz w:val="44"/>
          <w:szCs w:val="44"/>
        </w:rPr>
      </w:pPr>
      <w:r w:rsidRPr="00211F93">
        <w:rPr>
          <w:sz w:val="44"/>
          <w:szCs w:val="44"/>
        </w:rPr>
        <w:t xml:space="preserve">Πληροφορίες: Αγλαΐα </w:t>
      </w:r>
      <w:proofErr w:type="spellStart"/>
      <w:r w:rsidRPr="00211F93">
        <w:rPr>
          <w:sz w:val="44"/>
          <w:szCs w:val="44"/>
        </w:rPr>
        <w:t>Σουφλιού</w:t>
      </w:r>
      <w:proofErr w:type="spellEnd"/>
      <w:r w:rsidRPr="00211F93">
        <w:rPr>
          <w:sz w:val="44"/>
          <w:szCs w:val="44"/>
        </w:rPr>
        <w:t xml:space="preserve"> (2494022811).</w:t>
      </w:r>
      <w:r w:rsidR="00B01BDF" w:rsidRPr="00211F93">
        <w:rPr>
          <w:sz w:val="44"/>
          <w:szCs w:val="44"/>
        </w:rPr>
        <w:t>,42</w:t>
      </w:r>
    </w:p>
    <w:sectPr w:rsidR="002C233D" w:rsidRPr="00211F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DE"/>
    <w:rsid w:val="00211F93"/>
    <w:rsid w:val="002C233D"/>
    <w:rsid w:val="00332251"/>
    <w:rsid w:val="003609E2"/>
    <w:rsid w:val="00460E1A"/>
    <w:rsid w:val="005046D6"/>
    <w:rsid w:val="00541EE3"/>
    <w:rsid w:val="00547018"/>
    <w:rsid w:val="00B01BDF"/>
    <w:rsid w:val="00DD4F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489</Words>
  <Characters>2644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Καλαγιάς</dc:creator>
  <cp:lastModifiedBy>Καλαγιάς</cp:lastModifiedBy>
  <cp:revision>2</cp:revision>
  <dcterms:created xsi:type="dcterms:W3CDTF">2012-02-20T14:38:00Z</dcterms:created>
  <dcterms:modified xsi:type="dcterms:W3CDTF">2012-02-20T14:38:00Z</dcterms:modified>
</cp:coreProperties>
</file>