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C" w:rsidRDefault="006152AC" w:rsidP="006152AC">
      <w:proofErr w:type="spellStart"/>
      <w:r>
        <w:t>Aρθρο</w:t>
      </w:r>
      <w:proofErr w:type="spellEnd"/>
      <w:r>
        <w:t xml:space="preserve"> 76</w:t>
      </w:r>
    </w:p>
    <w:p w:rsidR="006152AC" w:rsidRDefault="006152AC" w:rsidP="006152AC">
      <w:r>
        <w:t>Δημοτική Επιτροπή Διαβούλευσης</w:t>
      </w:r>
    </w:p>
    <w:p w:rsidR="006152AC" w:rsidRDefault="006152AC" w:rsidP="006152AC">
      <w:r>
        <w:t>1. Στους δήμους με πληθυσμό μεγαλύτερο από δέκα</w:t>
      </w:r>
    </w:p>
    <w:p w:rsidR="006152AC" w:rsidRDefault="006152AC" w:rsidP="006152AC">
      <w:r>
        <w:t>χιλιάδες (10.000) κατοίκους συγκροτείται, με απόφαση</w:t>
      </w:r>
    </w:p>
    <w:p w:rsidR="006152AC" w:rsidRDefault="006152AC" w:rsidP="006152AC">
      <w:r>
        <w:t xml:space="preserve">του δημοτικού συμβουλίου, η οποία λαμβάνεται με </w:t>
      </w:r>
      <w:proofErr w:type="spellStart"/>
      <w:r>
        <w:t>πλει</w:t>
      </w:r>
      <w:proofErr w:type="spellEnd"/>
      <w:r>
        <w:t>-</w:t>
      </w:r>
    </w:p>
    <w:p w:rsidR="006152AC" w:rsidRDefault="006152AC" w:rsidP="006152AC">
      <w:proofErr w:type="spellStart"/>
      <w:r>
        <w:t>οψηφία</w:t>
      </w:r>
      <w:proofErr w:type="spellEnd"/>
      <w:r>
        <w:t xml:space="preserve"> των δύο τρίτων (2/3) των μελών του και </w:t>
      </w:r>
      <w:proofErr w:type="spellStart"/>
      <w:r>
        <w:t>εκδίδε</w:t>
      </w:r>
      <w:proofErr w:type="spellEnd"/>
      <w:r>
        <w:t>-</w:t>
      </w:r>
    </w:p>
    <w:p w:rsidR="006152AC" w:rsidRDefault="006152AC" w:rsidP="006152AC">
      <w:proofErr w:type="spellStart"/>
      <w:r>
        <w:t>ται</w:t>
      </w:r>
      <w:proofErr w:type="spellEnd"/>
      <w:r>
        <w:t xml:space="preserve"> εντός δύο (2) μηνών από την εγκατάσταση των </w:t>
      </w:r>
      <w:proofErr w:type="spellStart"/>
      <w:r>
        <w:t>δημο</w:t>
      </w:r>
      <w:proofErr w:type="spellEnd"/>
      <w:r>
        <w:t>-</w:t>
      </w:r>
    </w:p>
    <w:p w:rsidR="006152AC" w:rsidRDefault="006152AC" w:rsidP="006152AC">
      <w:proofErr w:type="spellStart"/>
      <w:r>
        <w:t>τικών</w:t>
      </w:r>
      <w:proofErr w:type="spellEnd"/>
      <w:r>
        <w:t xml:space="preserve"> αρχών, δημοτική επιτροπή διαβούλευσης ως </w:t>
      </w:r>
      <w:proofErr w:type="spellStart"/>
      <w:r>
        <w:t>όρ</w:t>
      </w:r>
      <w:proofErr w:type="spellEnd"/>
      <w:r>
        <w:t>-</w:t>
      </w:r>
    </w:p>
    <w:p w:rsidR="006152AC" w:rsidRDefault="006152AC" w:rsidP="006152AC">
      <w:proofErr w:type="spellStart"/>
      <w:r>
        <w:t>γανο</w:t>
      </w:r>
      <w:proofErr w:type="spellEnd"/>
      <w:r>
        <w:t xml:space="preserve"> με συμβουλευτικές αρμοδιότητες. Η διάρκεια της</w:t>
      </w:r>
    </w:p>
    <w:p w:rsidR="006152AC" w:rsidRDefault="006152AC" w:rsidP="006152AC">
      <w:r>
        <w:t>θητείας της δημοτικής επιτροπής διαβούλευσης δεν υ-</w:t>
      </w:r>
    </w:p>
    <w:p w:rsidR="006152AC" w:rsidRDefault="006152AC" w:rsidP="006152AC">
      <w:proofErr w:type="spellStart"/>
      <w:r>
        <w:t>περβαίνει</w:t>
      </w:r>
      <w:proofErr w:type="spellEnd"/>
      <w:r>
        <w:t xml:space="preserve"> τα δυόμιση έτη. Δημοτική επιτροπή </w:t>
      </w:r>
      <w:proofErr w:type="spellStart"/>
      <w:r>
        <w:t>διαβού</w:t>
      </w:r>
      <w:proofErr w:type="spellEnd"/>
      <w:r>
        <w:t>-</w:t>
      </w:r>
    </w:p>
    <w:p w:rsidR="006152AC" w:rsidRDefault="006152AC" w:rsidP="006152AC">
      <w:proofErr w:type="spellStart"/>
      <w:r>
        <w:t>λευσης</w:t>
      </w:r>
      <w:proofErr w:type="spellEnd"/>
      <w:r>
        <w:t xml:space="preserve"> μπορεί να συγκροτηθεί και σε μικρότερους </w:t>
      </w:r>
      <w:proofErr w:type="spellStart"/>
      <w:r>
        <w:t>δή</w:t>
      </w:r>
      <w:proofErr w:type="spellEnd"/>
      <w:r>
        <w:t>-</w:t>
      </w:r>
    </w:p>
    <w:p w:rsidR="006152AC" w:rsidRDefault="006152AC" w:rsidP="006152AC">
      <w:proofErr w:type="spellStart"/>
      <w:r>
        <w:t>μους</w:t>
      </w:r>
      <w:proofErr w:type="spellEnd"/>
      <w:r>
        <w:t xml:space="preserve">, με απόφαση του δημοτικού συμβουλίου. Η </w:t>
      </w:r>
      <w:proofErr w:type="spellStart"/>
      <w:r>
        <w:t>δημοτι</w:t>
      </w:r>
      <w:proofErr w:type="spellEnd"/>
      <w:r>
        <w:t>-</w:t>
      </w:r>
    </w:p>
    <w:p w:rsidR="006152AC" w:rsidRDefault="006152AC" w:rsidP="006152AC">
      <w:proofErr w:type="spellStart"/>
      <w:r>
        <w:t>κή</w:t>
      </w:r>
      <w:proofErr w:type="spellEnd"/>
      <w:r>
        <w:t xml:space="preserve"> επιτροπή διαβούλευσης αποτελείται από </w:t>
      </w:r>
      <w:proofErr w:type="spellStart"/>
      <w:r>
        <w:t>εκπροσώ</w:t>
      </w:r>
      <w:proofErr w:type="spellEnd"/>
      <w:r>
        <w:t>-</w:t>
      </w:r>
    </w:p>
    <w:p w:rsidR="006152AC" w:rsidRDefault="006152AC" w:rsidP="006152AC">
      <w:r>
        <w:t>πους των φορέων της τοπικής κοινωνίας, όπως:</w:t>
      </w:r>
    </w:p>
    <w:p w:rsidR="006152AC" w:rsidRDefault="006152AC" w:rsidP="006152AC">
      <w:r>
        <w:t xml:space="preserve">α) των τοπικών εμπορικών και επαγγελματικών </w:t>
      </w:r>
      <w:proofErr w:type="spellStart"/>
      <w:r>
        <w:t>συλλό</w:t>
      </w:r>
      <w:proofErr w:type="spellEnd"/>
      <w:r>
        <w:t>-</w:t>
      </w:r>
    </w:p>
    <w:p w:rsidR="006152AC" w:rsidRDefault="006152AC" w:rsidP="006152AC">
      <w:proofErr w:type="spellStart"/>
      <w:r>
        <w:t>γων</w:t>
      </w:r>
      <w:proofErr w:type="spellEnd"/>
      <w:r>
        <w:t xml:space="preserve"> και οργανώσεων</w:t>
      </w:r>
    </w:p>
    <w:p w:rsidR="006152AC" w:rsidRDefault="006152AC" w:rsidP="006152AC">
      <w:r>
        <w:t>β) των επιστημονικών συλλόγων και φορέων</w:t>
      </w:r>
    </w:p>
    <w:p w:rsidR="006152AC" w:rsidRDefault="006152AC" w:rsidP="006152AC">
      <w:r>
        <w:t xml:space="preserve">γ) των τοπικών οργανώσεων εργαζομένων και </w:t>
      </w:r>
      <w:proofErr w:type="spellStart"/>
      <w:r>
        <w:t>εργο</w:t>
      </w:r>
      <w:proofErr w:type="spellEnd"/>
      <w:r>
        <w:t>-</w:t>
      </w:r>
    </w:p>
    <w:p w:rsidR="006152AC" w:rsidRDefault="006152AC" w:rsidP="006152AC">
      <w:r>
        <w:t>δοτών</w:t>
      </w:r>
    </w:p>
    <w:p w:rsidR="006152AC" w:rsidRDefault="006152AC" w:rsidP="006152AC">
      <w:r>
        <w:t xml:space="preserve">δ) των εργαζομένων στο δήμο και τα νομικά του </w:t>
      </w:r>
      <w:proofErr w:type="spellStart"/>
      <w:r>
        <w:t>πρό</w:t>
      </w:r>
      <w:proofErr w:type="spellEnd"/>
      <w:r>
        <w:t>-</w:t>
      </w:r>
    </w:p>
    <w:p w:rsidR="006152AC" w:rsidRDefault="006152AC" w:rsidP="006152AC">
      <w:proofErr w:type="spellStart"/>
      <w:r>
        <w:t>σωπα</w:t>
      </w:r>
      <w:proofErr w:type="spellEnd"/>
    </w:p>
    <w:p w:rsidR="006152AC" w:rsidRDefault="006152AC" w:rsidP="006152AC">
      <w:r>
        <w:t>ε) των ενώσεων και συλλόγων γονέων</w:t>
      </w:r>
    </w:p>
    <w:p w:rsidR="006152AC" w:rsidRDefault="006152AC" w:rsidP="006152AC">
      <w:r>
        <w:t>στ) των αθλητικών και πολιτιστικών συλλόγων και φο-</w:t>
      </w:r>
    </w:p>
    <w:p w:rsidR="006152AC" w:rsidRDefault="006152AC" w:rsidP="006152AC">
      <w:r>
        <w:t>ρέων</w:t>
      </w:r>
    </w:p>
    <w:p w:rsidR="006152AC" w:rsidRDefault="006152AC" w:rsidP="006152AC">
      <w:r>
        <w:t xml:space="preserve">ζ) των εθελοντικών οργανώσεων και κινήσεων </w:t>
      </w:r>
      <w:proofErr w:type="spellStart"/>
      <w:r>
        <w:t>πολι</w:t>
      </w:r>
      <w:proofErr w:type="spellEnd"/>
      <w:r>
        <w:t>-</w:t>
      </w:r>
    </w:p>
    <w:p w:rsidR="006152AC" w:rsidRDefault="006152AC" w:rsidP="006152AC">
      <w:proofErr w:type="spellStart"/>
      <w:r>
        <w:t>τών</w:t>
      </w:r>
      <w:proofErr w:type="spellEnd"/>
    </w:p>
    <w:p w:rsidR="006152AC" w:rsidRDefault="006152AC" w:rsidP="006152AC">
      <w:r>
        <w:lastRenderedPageBreak/>
        <w:t>η) άλλων οργανώσεων και φορέων της κοινωνίας των</w:t>
      </w:r>
    </w:p>
    <w:p w:rsidR="006152AC" w:rsidRDefault="006152AC" w:rsidP="006152AC">
      <w:r>
        <w:t>πολιτών</w:t>
      </w:r>
    </w:p>
    <w:p w:rsidR="006152AC" w:rsidRDefault="006152AC" w:rsidP="006152AC">
      <w:r>
        <w:t>θ) εκπρόσωποι των τοπικών συμβουλίων νέων και</w:t>
      </w:r>
    </w:p>
    <w:p w:rsidR="006152AC" w:rsidRDefault="006152AC" w:rsidP="006152AC">
      <w:r>
        <w:t>ι) δημότες.</w:t>
      </w:r>
    </w:p>
    <w:p w:rsidR="006152AC" w:rsidRDefault="006152AC" w:rsidP="006152AC">
      <w:r>
        <w:t xml:space="preserve">Ο συνολικός αριθμός των μελών της δημοτικής </w:t>
      </w:r>
      <w:proofErr w:type="spellStart"/>
      <w:r>
        <w:t>επι</w:t>
      </w:r>
      <w:proofErr w:type="spellEnd"/>
      <w:r>
        <w:t>-</w:t>
      </w:r>
    </w:p>
    <w:p w:rsidR="006152AC" w:rsidRDefault="006152AC" w:rsidP="006152AC">
      <w:r>
        <w:t xml:space="preserve">τροπής διαβούλευσης, συμπεριλαμβανομένου του </w:t>
      </w:r>
      <w:proofErr w:type="spellStart"/>
      <w:r>
        <w:t>προέ</w:t>
      </w:r>
      <w:proofErr w:type="spellEnd"/>
      <w:r>
        <w:t>-</w:t>
      </w:r>
    </w:p>
    <w:p w:rsidR="006152AC" w:rsidRDefault="006152AC" w:rsidP="006152AC">
      <w:proofErr w:type="spellStart"/>
      <w:r>
        <w:t>δρου</w:t>
      </w:r>
      <w:proofErr w:type="spellEnd"/>
      <w:r>
        <w:t>, μπορεί να είναι από είκοσι πέντε (25) έως πενήντα</w:t>
      </w:r>
    </w:p>
    <w:p w:rsidR="006152AC" w:rsidRDefault="006152AC" w:rsidP="006152AC">
      <w:r>
        <w:t>(50) μέλη. Σε ποσοστό ένα τρίτο (1/3) του συνολικού α-</w:t>
      </w:r>
    </w:p>
    <w:p w:rsidR="006152AC" w:rsidRDefault="006152AC" w:rsidP="006152AC">
      <w:proofErr w:type="spellStart"/>
      <w:r>
        <w:t>ριθμού</w:t>
      </w:r>
      <w:proofErr w:type="spellEnd"/>
      <w:r>
        <w:t xml:space="preserve"> των μελών εκπροσώπων φορέων ορίζονται </w:t>
      </w:r>
      <w:proofErr w:type="spellStart"/>
      <w:r>
        <w:t>επι</w:t>
      </w:r>
      <w:proofErr w:type="spellEnd"/>
      <w:r>
        <w:t>-</w:t>
      </w:r>
    </w:p>
    <w:p w:rsidR="006152AC" w:rsidRDefault="006152AC" w:rsidP="006152AC">
      <w:r>
        <w:t>πλέον μέλη, μετά από κλήρωση, δημότες εγγεγραμμένοι</w:t>
      </w:r>
    </w:p>
    <w:p w:rsidR="006152AC" w:rsidRDefault="006152AC" w:rsidP="006152AC">
      <w:r>
        <w:t xml:space="preserve">στους εκλογικούς καταλόγους καθώς και όσοι είναι </w:t>
      </w:r>
      <w:proofErr w:type="spellStart"/>
      <w:r>
        <w:t>εγ</w:t>
      </w:r>
      <w:proofErr w:type="spellEnd"/>
      <w:r>
        <w:t>-</w:t>
      </w:r>
    </w:p>
    <w:p w:rsidR="006152AC" w:rsidRDefault="006152AC" w:rsidP="006152AC">
      <w:r>
        <w:t>γεγραμμένοι στους ειδικούς εκλογικούς καταλόγους.</w:t>
      </w:r>
    </w:p>
    <w:p w:rsidR="006152AC" w:rsidRDefault="006152AC" w:rsidP="006152AC">
      <w:r>
        <w:t xml:space="preserve">Στη δημοτική επιτροπή διαβούλευσης προεδρεύει ο </w:t>
      </w:r>
      <w:proofErr w:type="spellStart"/>
      <w:r>
        <w:t>δή</w:t>
      </w:r>
      <w:proofErr w:type="spellEnd"/>
      <w:r>
        <w:t>-</w:t>
      </w:r>
    </w:p>
    <w:p w:rsidR="006152AC" w:rsidRDefault="006152AC" w:rsidP="006152AC">
      <w:proofErr w:type="spellStart"/>
      <w:r>
        <w:t>μαρχος</w:t>
      </w:r>
      <w:proofErr w:type="spellEnd"/>
      <w:r>
        <w:t xml:space="preserve"> ή ο αντιδήμαρχος που ορίζει ο δήμαρχος με από-</w:t>
      </w:r>
    </w:p>
    <w:p w:rsidR="006152AC" w:rsidRDefault="006152AC" w:rsidP="006152AC">
      <w:proofErr w:type="spellStart"/>
      <w:r>
        <w:t>φασή</w:t>
      </w:r>
      <w:proofErr w:type="spellEnd"/>
      <w:r>
        <w:t xml:space="preserve"> του. Στις συνεδριάσεις της επιτροπής καλούνται</w:t>
      </w:r>
    </w:p>
    <w:p w:rsidR="006152AC" w:rsidRDefault="006152AC" w:rsidP="006152AC">
      <w:r>
        <w:t>κατά περίπτωση και συμμετέχουν χωρίς δικαίωμα ψήφου</w:t>
      </w:r>
    </w:p>
    <w:p w:rsidR="006152AC" w:rsidRDefault="006152AC" w:rsidP="006152AC">
      <w:r>
        <w:t>και εκπρόσωποι αρμόδιων κρατικών αρχών, των τοπικών</w:t>
      </w:r>
    </w:p>
    <w:p w:rsidR="006152AC" w:rsidRDefault="006152AC" w:rsidP="006152AC">
      <w:r>
        <w:t xml:space="preserve">οργανώσεων πολιτικών κομμάτων, καθώς και οι </w:t>
      </w:r>
      <w:proofErr w:type="spellStart"/>
      <w:r>
        <w:t>επικεφα</w:t>
      </w:r>
      <w:proofErr w:type="spellEnd"/>
      <w:r>
        <w:t>-</w:t>
      </w:r>
    </w:p>
    <w:p w:rsidR="006152AC" w:rsidRDefault="006152AC" w:rsidP="006152AC">
      <w:r>
        <w:t>ΕΦΗΜΕΡΙΣ ΤΗΣ ΚΥΒΕΡΝΗΣΕΩΣ (ΤΕΥΧΟΣ ΠΡΩΤΟ) 1821</w:t>
      </w:r>
    </w:p>
    <w:p w:rsidR="006152AC" w:rsidRDefault="006152AC" w:rsidP="006152AC">
      <w:proofErr w:type="spellStart"/>
      <w:r>
        <w:t>λής</w:t>
      </w:r>
      <w:proofErr w:type="spellEnd"/>
      <w:r>
        <w:t xml:space="preserve"> των δημοτικών παρατάξεων που εκπροσωπούνται</w:t>
      </w:r>
    </w:p>
    <w:p w:rsidR="006152AC" w:rsidRDefault="006152AC" w:rsidP="006152AC">
      <w:r>
        <w:t>στο δημοτικό συμβούλιο.</w:t>
      </w:r>
    </w:p>
    <w:p w:rsidR="006152AC" w:rsidRDefault="006152AC" w:rsidP="006152AC">
      <w:r>
        <w:t>2. Η δημοτική επιτροπή διαβούλευσης:</w:t>
      </w:r>
    </w:p>
    <w:p w:rsidR="006152AC" w:rsidRDefault="006152AC" w:rsidP="006152AC">
      <w:r>
        <w:t>α) Γνωμοδοτεί στο δημοτικό συμβούλιο σχετικά με τα</w:t>
      </w:r>
    </w:p>
    <w:p w:rsidR="006152AC" w:rsidRDefault="006152AC" w:rsidP="006152AC">
      <w:r>
        <w:t>αναπτυξιακά προγράμματα και τα προγράμματα δράσης</w:t>
      </w:r>
    </w:p>
    <w:p w:rsidR="006152AC" w:rsidRDefault="006152AC" w:rsidP="006152AC">
      <w:r>
        <w:t>του δήμου, το επιχειρησιακό πρόγραμμα και το τεχνικό</w:t>
      </w:r>
    </w:p>
    <w:p w:rsidR="006152AC" w:rsidRDefault="006152AC" w:rsidP="006152AC">
      <w:r>
        <w:t>πρόγραμμα του δήμου.</w:t>
      </w:r>
    </w:p>
    <w:p w:rsidR="006152AC" w:rsidRDefault="006152AC" w:rsidP="006152AC">
      <w:r>
        <w:t xml:space="preserve">β) Γνωμοδοτεί για θέματα γενικότερου τοπικού </w:t>
      </w:r>
      <w:proofErr w:type="spellStart"/>
      <w:r>
        <w:t>ενδια</w:t>
      </w:r>
      <w:proofErr w:type="spellEnd"/>
      <w:r>
        <w:t>-</w:t>
      </w:r>
    </w:p>
    <w:p w:rsidR="006152AC" w:rsidRDefault="006152AC" w:rsidP="006152AC">
      <w:r>
        <w:lastRenderedPageBreak/>
        <w:t>φέροντος, που παραπέμπονται σε αυτή από το δημοτικό</w:t>
      </w:r>
    </w:p>
    <w:p w:rsidR="006152AC" w:rsidRDefault="006152AC" w:rsidP="006152AC">
      <w:r>
        <w:t>συμβούλιο ή τον δήμαρχο.</w:t>
      </w:r>
    </w:p>
    <w:p w:rsidR="006152AC" w:rsidRDefault="006152AC" w:rsidP="006152AC">
      <w:r>
        <w:t xml:space="preserve">γ) Εξετάζει τα τοπικά προβλήματα και τις </w:t>
      </w:r>
      <w:proofErr w:type="spellStart"/>
      <w:r>
        <w:t>αναπτυξια</w:t>
      </w:r>
      <w:proofErr w:type="spellEnd"/>
      <w:r>
        <w:t>-</w:t>
      </w:r>
    </w:p>
    <w:p w:rsidR="006152AC" w:rsidRDefault="006152AC" w:rsidP="006152AC">
      <w:proofErr w:type="spellStart"/>
      <w:r>
        <w:t>κές</w:t>
      </w:r>
      <w:proofErr w:type="spellEnd"/>
      <w:r>
        <w:t xml:space="preserve"> δυνατότητες του δήμου και διατυπώνει γνώμη για</w:t>
      </w:r>
    </w:p>
    <w:p w:rsidR="006152AC" w:rsidRDefault="006152AC" w:rsidP="006152AC">
      <w:r>
        <w:t>την επίλυση των προβλημάτων και την αξιοποίηση των</w:t>
      </w:r>
    </w:p>
    <w:p w:rsidR="006152AC" w:rsidRDefault="006152AC" w:rsidP="006152AC">
      <w:r>
        <w:t>δυνατοτήτων αυτών.</w:t>
      </w:r>
    </w:p>
    <w:p w:rsidR="006152AC" w:rsidRDefault="006152AC" w:rsidP="006152AC">
      <w:r>
        <w:t xml:space="preserve">δ) Δύναται να διατυπώνει παρατηρήσεις επί του </w:t>
      </w:r>
      <w:proofErr w:type="spellStart"/>
      <w:r>
        <w:t>περιε</w:t>
      </w:r>
      <w:proofErr w:type="spellEnd"/>
      <w:r>
        <w:t>-</w:t>
      </w:r>
    </w:p>
    <w:p w:rsidR="006152AC" w:rsidRDefault="006152AC" w:rsidP="006152AC">
      <w:proofErr w:type="spellStart"/>
      <w:r>
        <w:t>χομένου</w:t>
      </w:r>
      <w:proofErr w:type="spellEnd"/>
      <w:r>
        <w:t xml:space="preserve"> των κανονιστικού χαρακτήρα αποφάσεων οι ο-</w:t>
      </w:r>
    </w:p>
    <w:p w:rsidR="006152AC" w:rsidRDefault="006152AC" w:rsidP="006152AC">
      <w:r>
        <w:t>ποίες εκδίδονται σύμφωνα με το άρθρο 79 του Κ.Δ.Κ..</w:t>
      </w:r>
    </w:p>
    <w:p w:rsidR="006152AC" w:rsidRDefault="006152AC" w:rsidP="006152AC">
      <w:r>
        <w:t>Η διατύπωση γνώμης από τη δημοτική επιτροπή δια-</w:t>
      </w:r>
    </w:p>
    <w:p w:rsidR="006152AC" w:rsidRDefault="006152AC" w:rsidP="006152AC">
      <w:proofErr w:type="spellStart"/>
      <w:r>
        <w:t>βούλευσης</w:t>
      </w:r>
      <w:proofErr w:type="spellEnd"/>
      <w:r>
        <w:t xml:space="preserve"> δεν αποκλείει την παράλληλη ηλεκτρονική</w:t>
      </w:r>
    </w:p>
    <w:p w:rsidR="006152AC" w:rsidRDefault="006152AC" w:rsidP="006152AC">
      <w:r>
        <w:t>διαβούλευση με τους πολίτες, μέσω διαδικτύου. Οι προ-</w:t>
      </w:r>
    </w:p>
    <w:p w:rsidR="006152AC" w:rsidRDefault="006152AC" w:rsidP="006152AC">
      <w:r>
        <w:t xml:space="preserve">τάσεις της ηλεκτρονικής διαβούλευσης </w:t>
      </w:r>
      <w:proofErr w:type="spellStart"/>
      <w:r>
        <w:t>συγκεντρώνο</w:t>
      </w:r>
      <w:proofErr w:type="spellEnd"/>
      <w:r>
        <w:t>-</w:t>
      </w:r>
    </w:p>
    <w:p w:rsidR="006152AC" w:rsidRDefault="006152AC" w:rsidP="006152AC">
      <w:proofErr w:type="spellStart"/>
      <w:r>
        <w:t>νται</w:t>
      </w:r>
      <w:proofErr w:type="spellEnd"/>
      <w:r>
        <w:t xml:space="preserve"> και συστηματοποιούνται από τις αρμόδιες </w:t>
      </w:r>
      <w:proofErr w:type="spellStart"/>
      <w:r>
        <w:t>υπηρε</w:t>
      </w:r>
      <w:proofErr w:type="spellEnd"/>
      <w:r>
        <w:t>-</w:t>
      </w:r>
    </w:p>
    <w:p w:rsidR="006152AC" w:rsidRDefault="006152AC" w:rsidP="006152AC">
      <w:proofErr w:type="spellStart"/>
      <w:r>
        <w:t>σίες</w:t>
      </w:r>
      <w:proofErr w:type="spellEnd"/>
      <w:r>
        <w:t xml:space="preserve"> του δήμου και παρουσιάζονται από τον πρόεδρο της</w:t>
      </w:r>
    </w:p>
    <w:p w:rsidR="006152AC" w:rsidRDefault="006152AC" w:rsidP="006152AC">
      <w:r>
        <w:t>δημοτικής επιτροπής διαβούλευσης κατά την αντίστοιχη</w:t>
      </w:r>
    </w:p>
    <w:p w:rsidR="006152AC" w:rsidRDefault="006152AC" w:rsidP="006152AC">
      <w:r>
        <w:t>συνεδρίασή της.</w:t>
      </w:r>
    </w:p>
    <w:p w:rsidR="006152AC" w:rsidRDefault="006152AC" w:rsidP="006152AC">
      <w:r>
        <w:t>3. Η δημοτική επιτροπή διαβούλευσης συνεδριάζει δη-</w:t>
      </w:r>
    </w:p>
    <w:p w:rsidR="006152AC" w:rsidRDefault="006152AC" w:rsidP="006152AC">
      <w:proofErr w:type="spellStart"/>
      <w:r>
        <w:t>μόσια</w:t>
      </w:r>
      <w:proofErr w:type="spellEnd"/>
      <w:r>
        <w:t xml:space="preserve">, μετά από πρόσκληση του προέδρου της, </w:t>
      </w:r>
      <w:proofErr w:type="spellStart"/>
      <w:r>
        <w:t>υποχρε</w:t>
      </w:r>
      <w:proofErr w:type="spellEnd"/>
      <w:r>
        <w:t>-</w:t>
      </w:r>
    </w:p>
    <w:p w:rsidR="006152AC" w:rsidRDefault="006152AC" w:rsidP="006152AC">
      <w:proofErr w:type="spellStart"/>
      <w:r>
        <w:t>ωτικά</w:t>
      </w:r>
      <w:proofErr w:type="spellEnd"/>
      <w:r>
        <w:t xml:space="preserve"> μια φορά το χρόνο, πριν από τη σύνταξη των προ-</w:t>
      </w:r>
    </w:p>
    <w:p w:rsidR="006152AC" w:rsidRDefault="006152AC" w:rsidP="006152AC">
      <w:r>
        <w:t xml:space="preserve">σχεδίων του προϋπολογισμού και του ετήσιου </w:t>
      </w:r>
      <w:proofErr w:type="spellStart"/>
      <w:r>
        <w:t>προγράμ</w:t>
      </w:r>
      <w:proofErr w:type="spellEnd"/>
      <w:r>
        <w:t>-</w:t>
      </w:r>
    </w:p>
    <w:p w:rsidR="006152AC" w:rsidRDefault="006152AC" w:rsidP="006152AC">
      <w:proofErr w:type="spellStart"/>
      <w:r>
        <w:t>ματος</w:t>
      </w:r>
      <w:proofErr w:type="spellEnd"/>
      <w:r>
        <w:t xml:space="preserve"> δράσης και τουλάχιστον μία φορά κάθε τρεις (3)</w:t>
      </w:r>
    </w:p>
    <w:p w:rsidR="006152AC" w:rsidRDefault="006152AC" w:rsidP="006152AC">
      <w:r>
        <w:t>μήνες για άλλα θέματα που εισάγονται προς συζήτηση.</w:t>
      </w:r>
    </w:p>
    <w:p w:rsidR="006152AC" w:rsidRDefault="006152AC" w:rsidP="006152AC">
      <w:r>
        <w:t>Η πρόσκληση κοινοποιείται στα μέλη με κάθε πρόσφορο</w:t>
      </w:r>
    </w:p>
    <w:p w:rsidR="006152AC" w:rsidRDefault="006152AC" w:rsidP="006152AC">
      <w:r>
        <w:t>μέσο επτά (7) εργάσιμες ημέρες πριν τη συνεδρίαση και</w:t>
      </w:r>
    </w:p>
    <w:p w:rsidR="006152AC" w:rsidRDefault="006152AC" w:rsidP="006152AC">
      <w:r>
        <w:t xml:space="preserve">περιλαμβάνει την ημερήσια διάταξη, τον τόπο, την </w:t>
      </w:r>
      <w:proofErr w:type="spellStart"/>
      <w:r>
        <w:t>ημε</w:t>
      </w:r>
      <w:proofErr w:type="spellEnd"/>
      <w:r>
        <w:t>-</w:t>
      </w:r>
    </w:p>
    <w:p w:rsidR="006152AC" w:rsidRDefault="006152AC" w:rsidP="006152AC">
      <w:proofErr w:type="spellStart"/>
      <w:r>
        <w:t>ρομηνία</w:t>
      </w:r>
      <w:proofErr w:type="spellEnd"/>
      <w:r>
        <w:t xml:space="preserve"> και την ώρα της συνεδρίασης και συνοδεύεται</w:t>
      </w:r>
    </w:p>
    <w:p w:rsidR="006152AC" w:rsidRDefault="006152AC" w:rsidP="006152AC">
      <w:r>
        <w:lastRenderedPageBreak/>
        <w:t>από εισήγηση επί των υπό συζήτηση θεμάτων. Σε περί-</w:t>
      </w:r>
    </w:p>
    <w:p w:rsidR="006152AC" w:rsidRDefault="006152AC" w:rsidP="006152AC">
      <w:proofErr w:type="spellStart"/>
      <w:r>
        <w:t>πτωση</w:t>
      </w:r>
      <w:proofErr w:type="spellEnd"/>
      <w:r>
        <w:t xml:space="preserve"> έλλειψης απαρτίας, η συνεδρίαση </w:t>
      </w:r>
      <w:proofErr w:type="spellStart"/>
      <w:r>
        <w:t>επαναλαμβά</w:t>
      </w:r>
      <w:proofErr w:type="spellEnd"/>
      <w:r>
        <w:t>-</w:t>
      </w:r>
    </w:p>
    <w:p w:rsidR="006152AC" w:rsidRDefault="006152AC" w:rsidP="006152AC">
      <w:proofErr w:type="spellStart"/>
      <w:r>
        <w:t>νεται</w:t>
      </w:r>
      <w:proofErr w:type="spellEnd"/>
      <w:r>
        <w:t xml:space="preserve"> την αμέσως επόμενη εργάσιμη ημέρα, οπότε </w:t>
      </w:r>
      <w:proofErr w:type="spellStart"/>
      <w:r>
        <w:t>θεω</w:t>
      </w:r>
      <w:proofErr w:type="spellEnd"/>
      <w:r>
        <w:t>-</w:t>
      </w:r>
    </w:p>
    <w:p w:rsidR="006152AC" w:rsidRDefault="006152AC" w:rsidP="006152AC">
      <w:proofErr w:type="spellStart"/>
      <w:r>
        <w:t>ρείται</w:t>
      </w:r>
      <w:proofErr w:type="spellEnd"/>
      <w:r>
        <w:t xml:space="preserve"> σε κάθε περίπτωση ότι υφίσταται απαρτία. Η</w:t>
      </w:r>
    </w:p>
    <w:p w:rsidR="006152AC" w:rsidRDefault="006152AC" w:rsidP="006152AC">
      <w:r>
        <w:t>γραμματειακή υποστήριξη της δημοτικής επιτροπής δια-</w:t>
      </w:r>
    </w:p>
    <w:p w:rsidR="006152AC" w:rsidRDefault="006152AC" w:rsidP="006152AC">
      <w:proofErr w:type="spellStart"/>
      <w:r>
        <w:t>βούλευσης</w:t>
      </w:r>
      <w:proofErr w:type="spellEnd"/>
      <w:r>
        <w:t xml:space="preserve"> γίνεται από τις υπηρεσίες του δήμου και τη-</w:t>
      </w:r>
    </w:p>
    <w:p w:rsidR="006152AC" w:rsidRDefault="006152AC" w:rsidP="006152AC">
      <w:proofErr w:type="spellStart"/>
      <w:r>
        <w:t>ρούνται</w:t>
      </w:r>
      <w:proofErr w:type="spellEnd"/>
      <w:r>
        <w:t xml:space="preserve"> πρακτικά. Η δημοτική επιτροπή διαβούλευσης</w:t>
      </w:r>
    </w:p>
    <w:p w:rsidR="006152AC" w:rsidRDefault="006152AC" w:rsidP="006152AC">
      <w:r>
        <w:t>διατυπώνει τη γνώμη της μετά από σχετική συζήτηση.</w:t>
      </w:r>
    </w:p>
    <w:p w:rsidR="006152AC" w:rsidRDefault="006152AC" w:rsidP="006152AC">
      <w:r>
        <w:t>Στην εισήγησή της αναγράφονται όλες οι γνώμες που</w:t>
      </w:r>
    </w:p>
    <w:p w:rsidR="006152AC" w:rsidRDefault="006152AC" w:rsidP="006152AC">
      <w:r>
        <w:t>διατυπώνονται.</w:t>
      </w:r>
    </w:p>
    <w:p w:rsidR="006152AC" w:rsidRDefault="006152AC" w:rsidP="006152AC">
      <w:r>
        <w:t>4. Το δημοτικό συμβούλιο μπορεί να ψηφίζει σχετικό</w:t>
      </w:r>
    </w:p>
    <w:p w:rsidR="006152AC" w:rsidRDefault="006152AC" w:rsidP="006152AC">
      <w:r>
        <w:t xml:space="preserve">κανονισμό διαβούλευσης, ο οποίος ρυθμίζει όλα τα </w:t>
      </w:r>
      <w:proofErr w:type="spellStart"/>
      <w:r>
        <w:t>θέ</w:t>
      </w:r>
      <w:proofErr w:type="spellEnd"/>
      <w:r>
        <w:t>-</w:t>
      </w:r>
    </w:p>
    <w:p w:rsidR="006152AC" w:rsidRDefault="006152AC" w:rsidP="006152AC">
      <w:proofErr w:type="spellStart"/>
      <w:r>
        <w:t>ματα</w:t>
      </w:r>
      <w:proofErr w:type="spellEnd"/>
      <w:r>
        <w:t xml:space="preserve"> τα σχετικά με τις διαδικασίες διαβούλευσης, τη</w:t>
      </w:r>
    </w:p>
    <w:p w:rsidR="006152AC" w:rsidRDefault="006152AC" w:rsidP="006152AC">
      <w:r>
        <w:t>συμμετοχή φορέων και πολιτών σε αυτή, καθώς και την</w:t>
      </w:r>
    </w:p>
    <w:p w:rsidR="006152AC" w:rsidRDefault="006152AC" w:rsidP="006152AC">
      <w:r>
        <w:t>παρουσίαση των πορισμάτων της διαβούλευσης στο αρ-</w:t>
      </w:r>
    </w:p>
    <w:p w:rsidR="00933325" w:rsidRDefault="006152AC" w:rsidP="006152AC">
      <w:proofErr w:type="spellStart"/>
      <w:r>
        <w:t>μόδιο</w:t>
      </w:r>
      <w:proofErr w:type="spellEnd"/>
      <w:r>
        <w:t xml:space="preserve"> όργανο του δήμου.</w:t>
      </w:r>
      <w:bookmarkStart w:id="0" w:name="_GoBack"/>
      <w:bookmarkEnd w:id="0"/>
    </w:p>
    <w:sectPr w:rsidR="00933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58"/>
    <w:rsid w:val="006152AC"/>
    <w:rsid w:val="00933325"/>
    <w:rsid w:val="00C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Καλαγιάς</dc:creator>
  <cp:keywords/>
  <dc:description/>
  <cp:lastModifiedBy>Καλαγιάς</cp:lastModifiedBy>
  <cp:revision>2</cp:revision>
  <dcterms:created xsi:type="dcterms:W3CDTF">2012-02-17T08:00:00Z</dcterms:created>
  <dcterms:modified xsi:type="dcterms:W3CDTF">2012-02-17T08:01:00Z</dcterms:modified>
</cp:coreProperties>
</file>